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b/>
          <w:bCs/>
          <w:lang w:eastAsia="en-US"/>
        </w:rPr>
        <w:id w:val="9498303"/>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338"/>
          </w:tblGrid>
          <w:tr w:rsidR="00F03377">
            <w:tc>
              <w:tcPr>
                <w:tcW w:w="5746" w:type="dxa"/>
              </w:tcPr>
              <w:p w:rsidR="00F03377" w:rsidRDefault="00F03377">
                <w:pPr>
                  <w:pStyle w:val="AralkYok"/>
                  <w:rPr>
                    <w:b/>
                    <w:bCs/>
                  </w:rPr>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3BA4F72E" wp14:editId="42AB60F9">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43B41250" wp14:editId="6E2F6971">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2BED00D9" wp14:editId="3E4654C8">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338"/>
          </w:tblGrid>
          <w:tr w:rsidR="00F03377" w:rsidTr="00F03377">
            <w:tc>
              <w:tcPr>
                <w:tcW w:w="5573" w:type="dxa"/>
              </w:tcPr>
              <w:p w:rsidR="00F03377" w:rsidRPr="00F03377" w:rsidRDefault="00B21AAF"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2B2F4F3B" wp14:editId="50FF445A">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6BEE1A31" wp14:editId="286FC06A">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 xml:space="preserve">Hatasız ve hızlı </w:t>
                </w:r>
                <w:proofErr w:type="gramStart"/>
                <w:r w:rsidRPr="00826057">
                  <w:rPr>
                    <w:b/>
                    <w:bCs/>
                    <w:color w:val="FF0000"/>
                  </w:rPr>
                  <w:t>bir  yolluk</w:t>
                </w:r>
                <w:proofErr w:type="gramEnd"/>
                <w:r w:rsidRPr="00826057">
                  <w:rPr>
                    <w:b/>
                    <w:bCs/>
                    <w:color w:val="FF0000"/>
                  </w:rPr>
                  <w:t xml:space="preserve"> bildirimi  girişi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 xml:space="preserve">Bu kılavuz, 6245 sayılı Harcırah Kanunu hükümlerine göre düzenlenen yurtiçi geçici görev yolluğu işlemlerinin Kamu Harcama ve Muhasebe Bilişim Sistemi (KBS-HYS) üzerinden hazırlanmasına ait </w:t>
      </w:r>
      <w:proofErr w:type="gramStart"/>
      <w:r>
        <w:t>işlemleri  açıklamaktadır</w:t>
      </w:r>
      <w:proofErr w:type="gramEnd"/>
      <w:r>
        <w:t>.</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 xml:space="preserve">Yurtiçi geçici görev yolluğu ödemeleri sadece say2000i sisteminde kayıtlı 161 11 3 3 0, 161 11 6 9 0, 630 3 3 1 1 ve 630 30 6 9 2 </w:t>
      </w:r>
      <w:proofErr w:type="spellStart"/>
      <w:r>
        <w:t>ekodlarını</w:t>
      </w:r>
      <w:proofErr w:type="spellEnd"/>
      <w:r>
        <w:t xml:space="preserve">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1E0451" w:rsidP="001E0451">
      <w:pPr>
        <w:pStyle w:val="ListeParagraf"/>
        <w:ind w:left="0" w:firstLine="709"/>
        <w:jc w:val="both"/>
        <w:rPr>
          <w:sz w:val="24"/>
          <w:szCs w:val="24"/>
        </w:rPr>
      </w:pPr>
      <w:proofErr w:type="gramStart"/>
      <w:r>
        <w:rPr>
          <w:sz w:val="24"/>
          <w:szCs w:val="24"/>
        </w:rPr>
        <w:t>Kurumlarınca  yurtiçinde</w:t>
      </w:r>
      <w:proofErr w:type="gramEnd"/>
      <w:r>
        <w:rPr>
          <w:sz w:val="24"/>
          <w:szCs w:val="24"/>
        </w:rPr>
        <w:t xml:space="preserv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 xml:space="preserve">Ekrandaki gerekli veri alanları doldurulduktan sonra “Kaydet” butonuna basılarak işlem tamamlanacak ve sistem otomatik bir yolluk </w:t>
      </w:r>
      <w:proofErr w:type="spellStart"/>
      <w:r>
        <w:t>refarans</w:t>
      </w:r>
      <w:proofErr w:type="spellEnd"/>
      <w:r>
        <w:t xml:space="preserve">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 xml:space="preserve">Önceden süreci başlatılmış yolluk işlemlerine giriş fonksiyonunu yerine getirir. İşlemler </w:t>
      </w:r>
      <w:proofErr w:type="spellStart"/>
      <w:r>
        <w:t>mause</w:t>
      </w:r>
      <w:proofErr w:type="spellEnd"/>
      <w:r>
        <w:t xml:space="preserv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w:t>
      </w:r>
      <w:proofErr w:type="spellStart"/>
      <w:r w:rsidR="008261B2">
        <w:rPr>
          <w:sz w:val="24"/>
          <w:szCs w:val="24"/>
        </w:rPr>
        <w:t>mif</w:t>
      </w:r>
      <w:proofErr w:type="spellEnd"/>
      <w:r w:rsidR="008261B2">
        <w:rPr>
          <w:sz w:val="24"/>
          <w:szCs w:val="24"/>
        </w:rPr>
        <w:t xml:space="preserve"> </w:t>
      </w:r>
      <w:proofErr w:type="gramStart"/>
      <w:r w:rsidR="008261B2">
        <w:rPr>
          <w:sz w:val="24"/>
          <w:szCs w:val="24"/>
        </w:rPr>
        <w:t>belgesi  sistemde</w:t>
      </w:r>
      <w:proofErr w:type="gramEnd"/>
      <w:r w:rsidR="008261B2">
        <w:rPr>
          <w:sz w:val="24"/>
          <w:szCs w:val="24"/>
        </w:rPr>
        <w:t xml:space="preserv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de kağıt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w:t>
      </w:r>
      <w:proofErr w:type="gramStart"/>
      <w:r>
        <w:rPr>
          <w:b/>
        </w:rPr>
        <w:t xml:space="preserve">Talimatı </w:t>
      </w:r>
      <w:r w:rsidRPr="005D3DF5">
        <w:rPr>
          <w:b/>
        </w:rPr>
        <w:t xml:space="preserve"> veri</w:t>
      </w:r>
      <w:proofErr w:type="gramEnd"/>
      <w:r w:rsidRPr="005D3DF5">
        <w:rPr>
          <w:b/>
        </w:rPr>
        <w:t xml:space="preserve">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w:t>
      </w:r>
      <w:proofErr w:type="spellStart"/>
      <w:r w:rsidRPr="00F5524B">
        <w:rPr>
          <w:color w:val="FF0000"/>
        </w:rPr>
        <w:t>Mif</w:t>
      </w:r>
      <w:proofErr w:type="spellEnd"/>
      <w:r w:rsidRPr="00F5524B">
        <w:rPr>
          <w:color w:val="FF0000"/>
        </w:rPr>
        <w:t xml:space="preserve">: </w:t>
      </w:r>
      <w:r>
        <w:t>Ekrana girilen bilgileri kaydeder.</w:t>
      </w:r>
    </w:p>
    <w:p w:rsidR="005D3DF5" w:rsidRDefault="005D3DF5" w:rsidP="005D3DF5">
      <w:pPr>
        <w:ind w:firstLine="708"/>
        <w:jc w:val="both"/>
      </w:pPr>
      <w:proofErr w:type="spellStart"/>
      <w:r w:rsidRPr="00F5524B">
        <w:rPr>
          <w:color w:val="FF0000"/>
        </w:rPr>
        <w:t>Mif</w:t>
      </w:r>
      <w:proofErr w:type="spellEnd"/>
      <w:r w:rsidRPr="00F5524B">
        <w:rPr>
          <w:color w:val="FF0000"/>
        </w:rPr>
        <w:t xml:space="preserve">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 xml:space="preserve">Avans </w:t>
      </w:r>
      <w:proofErr w:type="spellStart"/>
      <w:r>
        <w:t>Mif</w:t>
      </w:r>
      <w:proofErr w:type="spellEnd"/>
      <w:r>
        <w:t xml:space="preserve">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w:t>
      </w:r>
      <w:proofErr w:type="spellStart"/>
      <w:r>
        <w:rPr>
          <w:sz w:val="24"/>
          <w:szCs w:val="24"/>
        </w:rPr>
        <w:t>görevlendiriği</w:t>
      </w:r>
      <w:proofErr w:type="spellEnd"/>
      <w:r>
        <w:rPr>
          <w:sz w:val="24"/>
          <w:szCs w:val="24"/>
        </w:rPr>
        <w:t xml:space="preserve"> personelin geçici görevi tamamlandıktan </w:t>
      </w:r>
      <w:proofErr w:type="gramStart"/>
      <w:r>
        <w:rPr>
          <w:sz w:val="24"/>
          <w:szCs w:val="24"/>
        </w:rPr>
        <w:t xml:space="preserve">sonra </w:t>
      </w:r>
      <w:r w:rsidR="00153A7C">
        <w:rPr>
          <w:sz w:val="24"/>
          <w:szCs w:val="24"/>
        </w:rPr>
        <w:t xml:space="preserve"> Yolluk</w:t>
      </w:r>
      <w:proofErr w:type="gramEnd"/>
      <w:r w:rsidR="00153A7C">
        <w:rPr>
          <w:sz w:val="24"/>
          <w:szCs w:val="24"/>
        </w:rPr>
        <w:t xml:space="preserve"> Hazırlama süreci altındaki</w:t>
      </w:r>
      <w:r w:rsidR="00F5524B">
        <w:rPr>
          <w:sz w:val="24"/>
          <w:szCs w:val="24"/>
        </w:rPr>
        <w:t xml:space="preserve"> </w:t>
      </w:r>
      <w:r w:rsidR="00153A7C">
        <w:rPr>
          <w:sz w:val="24"/>
          <w:szCs w:val="24"/>
        </w:rPr>
        <w:t xml:space="preserve">(kişi ve onay bilgileri ekranındaki buton) Yolluk Hazırlama ekranına girilerek personelin e-devletten gönderdiği elektronik yolluk bildirimi veya kurumca görevli </w:t>
      </w:r>
      <w:proofErr w:type="spellStart"/>
      <w:r w:rsidR="00153A7C">
        <w:rPr>
          <w:sz w:val="24"/>
          <w:szCs w:val="24"/>
        </w:rPr>
        <w:t>mutumedin</w:t>
      </w:r>
      <w:proofErr w:type="spellEnd"/>
      <w:r w:rsidR="00153A7C">
        <w:rPr>
          <w:sz w:val="24"/>
          <w:szCs w:val="24"/>
        </w:rPr>
        <w:t xml:space="preserve">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proofErr w:type="spellStart"/>
      <w:r w:rsidRPr="00B97D3D">
        <w:t>Mutumet</w:t>
      </w:r>
      <w:proofErr w:type="spellEnd"/>
      <w:r w:rsidRPr="00B97D3D">
        <w:t xml:space="preserve">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 xml:space="preserve">E-devlet ten girilen yolluk bildirimlerinde kurumca </w:t>
      </w:r>
      <w:proofErr w:type="gramStart"/>
      <w:r w:rsidRPr="00B97D3D">
        <w:t>yapılan  ön</w:t>
      </w:r>
      <w:proofErr w:type="gramEnd"/>
      <w:r w:rsidRPr="00B97D3D">
        <w:t xml:space="preserve">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 xml:space="preserve">Yolluk bildirimine ait </w:t>
      </w:r>
      <w:proofErr w:type="spellStart"/>
      <w:r w:rsidRPr="00B97D3D">
        <w:t>ÖEB’sini</w:t>
      </w:r>
      <w:proofErr w:type="spellEnd"/>
      <w:r w:rsidRPr="00B97D3D">
        <w:t xml:space="preserve">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proofErr w:type="spellStart"/>
      <w:r w:rsidRPr="00B97D3D">
        <w:t>ÖEB’sinin</w:t>
      </w:r>
      <w:proofErr w:type="spellEnd"/>
      <w:r w:rsidRPr="00B97D3D">
        <w:t xml:space="preserve">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 xml:space="preserve">Yolluk Bildirimine ait </w:t>
      </w:r>
      <w:proofErr w:type="spellStart"/>
      <w:r w:rsidRPr="00B97D3D">
        <w:t>ÖEB’sini</w:t>
      </w:r>
      <w:proofErr w:type="spellEnd"/>
      <w:r w:rsidRPr="00B97D3D">
        <w:t xml:space="preserve"> kurumun bağlı </w:t>
      </w:r>
      <w:proofErr w:type="gramStart"/>
      <w:r w:rsidRPr="00B97D3D">
        <w:t>olduğu  muhasebe</w:t>
      </w:r>
      <w:proofErr w:type="gramEnd"/>
      <w:r w:rsidRPr="00B97D3D">
        <w:t xml:space="preserv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w:t>
      </w:r>
      <w:proofErr w:type="spellStart"/>
      <w:r w:rsidR="007A309A">
        <w:t>v.b</w:t>
      </w:r>
      <w:proofErr w:type="spellEnd"/>
      <w:r w:rsidR="007A309A">
        <w:t xml:space="preserve">)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proofErr w:type="gramStart"/>
      <w:r w:rsidR="00574C1A" w:rsidRPr="00086305">
        <w:rPr>
          <w:b/>
          <w:color w:val="FF0000"/>
        </w:rPr>
        <w:t>e</w:t>
      </w:r>
      <w:proofErr w:type="gramEnd"/>
      <w:r w:rsidR="00574C1A" w:rsidRPr="00086305">
        <w:rPr>
          <w:b/>
          <w:color w:val="FF0000"/>
        </w:rPr>
        <w:t>-yolluk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 xml:space="preserve">Gidiş ve Dönüş yol masraflarına ait gündeliklerin yolluk bildirim raporuna yansıması için Görev Mahalline </w:t>
      </w:r>
      <w:proofErr w:type="gramStart"/>
      <w:r w:rsidRPr="006E4C56">
        <w:rPr>
          <w:rFonts w:cs="FrankRuehl"/>
          <w:b/>
          <w:color w:val="984806" w:themeColor="accent6" w:themeShade="80"/>
          <w:sz w:val="24"/>
          <w:szCs w:val="24"/>
        </w:rPr>
        <w:t>Hareket  bölümüne</w:t>
      </w:r>
      <w:proofErr w:type="gramEnd"/>
      <w:r w:rsidRPr="006E4C56">
        <w:rPr>
          <w:rFonts w:cs="FrankRuehl"/>
          <w:b/>
          <w:color w:val="984806" w:themeColor="accent6" w:themeShade="80"/>
          <w:sz w:val="24"/>
          <w:szCs w:val="24"/>
        </w:rPr>
        <w:t xml:space="preserve"> ait bilgiler mutlaka girilmelidir. Yol masrafına ait nakil araç ücreti beyan edilmeyecekse veya ücretsiz resmi araçla gidilecekse tutar alanına sıfır girilmesi gerekiyor. Ör: Ankara’dan </w:t>
      </w:r>
      <w:proofErr w:type="spellStart"/>
      <w:r w:rsidRPr="006E4C56">
        <w:rPr>
          <w:rFonts w:cs="FrankRuehl"/>
          <w:b/>
          <w:color w:val="984806" w:themeColor="accent6" w:themeShade="80"/>
          <w:sz w:val="24"/>
          <w:szCs w:val="24"/>
        </w:rPr>
        <w:t>İstanbula</w:t>
      </w:r>
      <w:proofErr w:type="spellEnd"/>
      <w:r w:rsidRPr="006E4C56">
        <w:rPr>
          <w:rFonts w:cs="FrankRuehl"/>
          <w:b/>
          <w:color w:val="984806" w:themeColor="accent6" w:themeShade="80"/>
          <w:sz w:val="24"/>
          <w:szCs w:val="24"/>
        </w:rPr>
        <w:t xml:space="preserve">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 xml:space="preserve">Yolluk Bildirimi personelce incelenir,  hata </w:t>
      </w:r>
      <w:proofErr w:type="gramStart"/>
      <w:r>
        <w:rPr>
          <w:rFonts w:cs="FrankRuehl"/>
        </w:rPr>
        <w:t>yoksa   ıslak</w:t>
      </w:r>
      <w:proofErr w:type="gramEnd"/>
      <w:r>
        <w:rPr>
          <w:rFonts w:cs="FrankRuehl"/>
        </w:rPr>
        <w:t xml:space="preserve"> imzalara tamamlatılır kurumda görevli mutemet gerekli mevzuata uygunluk denetimini yaparak hata varsa sistemden düzeltir, hatası yoksa kabul eder ve  ÖEB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proofErr w:type="gramStart"/>
      <w:r w:rsidRPr="006E4C56">
        <w:rPr>
          <w:rFonts w:eastAsia="Batang" w:cstheme="minorHAnsi"/>
          <w:b/>
          <w:color w:val="FF0000"/>
        </w:rPr>
        <w:t>e</w:t>
      </w:r>
      <w:proofErr w:type="gramEnd"/>
      <w:r w:rsidRPr="006E4C56">
        <w:rPr>
          <w:rFonts w:eastAsia="Batang" w:cstheme="minorHAnsi"/>
          <w:b/>
          <w:color w:val="FF0000"/>
        </w:rPr>
        <w:t>-yolluk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77"/>
    <w:rsid w:val="00153A7C"/>
    <w:rsid w:val="001823CE"/>
    <w:rsid w:val="001E0451"/>
    <w:rsid w:val="00267EF2"/>
    <w:rsid w:val="002A7E0B"/>
    <w:rsid w:val="002E3B06"/>
    <w:rsid w:val="00574C1A"/>
    <w:rsid w:val="005D3DF5"/>
    <w:rsid w:val="00601120"/>
    <w:rsid w:val="00641056"/>
    <w:rsid w:val="006E4C56"/>
    <w:rsid w:val="00730889"/>
    <w:rsid w:val="007A309A"/>
    <w:rsid w:val="008261B2"/>
    <w:rsid w:val="00922C60"/>
    <w:rsid w:val="00B21AAF"/>
    <w:rsid w:val="00B57FBE"/>
    <w:rsid w:val="00B97D3D"/>
    <w:rsid w:val="00CF6109"/>
    <w:rsid w:val="00E43EFE"/>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diagramLayout" Target="diagrams/layout1.xml"/><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7781FCFD-FFB4-46A4-B2A0-D2E004E73A6D}" srcId="{A77C7253-1EBC-4FAB-8148-CEC4A49F2A1A}" destId="{31C956CB-F00E-444A-B532-D8EECE8EE194}" srcOrd="2" destOrd="0" parTransId="{1F8E5354-B1FA-41EC-89FE-920FF42F9A2D}" sibTransId="{AB9A7FFE-53FC-47A2-BCB2-8A11714CA54B}"/>
    <dgm:cxn modelId="{2704F391-7FEB-46E6-A6D6-C0F7CFA49949}" type="presOf" srcId="{EE281213-3885-433A-9509-0C4219061016}" destId="{0CDE7F16-A398-472D-B6A5-04D6C5C7D4F5}" srcOrd="1" destOrd="0" presId="urn:microsoft.com/office/officeart/2005/8/layout/vProcess5"/>
    <dgm:cxn modelId="{A554E06C-14C0-4488-80FC-95D64E9AED8B}" srcId="{A77C7253-1EBC-4FAB-8148-CEC4A49F2A1A}" destId="{EE281213-3885-433A-9509-0C4219061016}" srcOrd="1" destOrd="0" parTransId="{8BC9AB74-17A8-43C0-AB15-0B605CA35CB7}" sibTransId="{40BCD9D1-1FDB-438F-878E-6D8CF48F4D3E}"/>
    <dgm:cxn modelId="{EA008453-CCD7-4097-B9B2-D7B18269B531}" type="presOf" srcId="{31C956CB-F00E-444A-B532-D8EECE8EE194}" destId="{88326184-84B5-426A-B2C7-298A7A155910}" srcOrd="1" destOrd="0" presId="urn:microsoft.com/office/officeart/2005/8/layout/vProcess5"/>
    <dgm:cxn modelId="{D7417678-3F92-42C5-BBFF-CA129A7369F9}" srcId="{A77C7253-1EBC-4FAB-8148-CEC4A49F2A1A}" destId="{218EB27F-591B-4620-8204-6AD1CAEE717D}" srcOrd="0" destOrd="0" parTransId="{3875D328-C3CE-4F34-B0D0-9B55A5164A69}" sibTransId="{06435EF3-6FCC-4EEE-8F77-408E41A53432}"/>
    <dgm:cxn modelId="{95C06782-A86A-4154-B8FB-D14C7933FA6A}" type="presOf" srcId="{218EB27F-591B-4620-8204-6AD1CAEE717D}" destId="{D59CF3ED-7F66-4CDB-9056-B04D865BBDD3}" srcOrd="0" destOrd="0" presId="urn:microsoft.com/office/officeart/2005/8/layout/vProcess5"/>
    <dgm:cxn modelId="{D89D0763-D335-4F37-B181-6904854749CD}" type="presOf" srcId="{218EB27F-591B-4620-8204-6AD1CAEE717D}" destId="{93CA5D1C-6738-494B-90B3-02C50FDB123F}" srcOrd="1" destOrd="0" presId="urn:microsoft.com/office/officeart/2005/8/layout/vProcess5"/>
    <dgm:cxn modelId="{89211CE2-FF2D-47C7-A4F9-0CDC0074DAD9}" type="presOf" srcId="{40BCD9D1-1FDB-438F-878E-6D8CF48F4D3E}" destId="{0F3F2F7A-12C2-421F-8CB2-6BD549051BDE}" srcOrd="0" destOrd="0" presId="urn:microsoft.com/office/officeart/2005/8/layout/vProcess5"/>
    <dgm:cxn modelId="{837336FD-D890-48B4-9C4C-16CAF30DE99B}" type="presOf" srcId="{06435EF3-6FCC-4EEE-8F77-408E41A53432}" destId="{847BF0DB-5A26-46F9-8349-AD257A016528}" srcOrd="0" destOrd="0" presId="urn:microsoft.com/office/officeart/2005/8/layout/vProcess5"/>
    <dgm:cxn modelId="{8123D362-D5C8-49F0-848C-0BE81838755C}" type="presOf" srcId="{EE281213-3885-433A-9509-0C4219061016}" destId="{C5E4390A-2F0E-42C8-9ED9-306D2DDE06B4}" srcOrd="0" destOrd="0" presId="urn:microsoft.com/office/officeart/2005/8/layout/vProcess5"/>
    <dgm:cxn modelId="{EBA210DC-7AA2-4DD4-8336-C8886176CF0D}" type="presOf" srcId="{A77C7253-1EBC-4FAB-8148-CEC4A49F2A1A}" destId="{B6BA1D38-FD95-40F4-8D91-AECE34A0FBC9}" srcOrd="0" destOrd="0" presId="urn:microsoft.com/office/officeart/2005/8/layout/vProcess5"/>
    <dgm:cxn modelId="{BE993BFB-362D-4BF9-80E6-1564504B60CA}" type="presOf" srcId="{31C956CB-F00E-444A-B532-D8EECE8EE194}" destId="{759F3EDA-4074-4D3E-9ACE-C7B14C83A588}" srcOrd="0" destOrd="0" presId="urn:microsoft.com/office/officeart/2005/8/layout/vProcess5"/>
    <dgm:cxn modelId="{44E9E422-2F15-45D5-ACE9-B618DEBE55CB}" type="presParOf" srcId="{B6BA1D38-FD95-40F4-8D91-AECE34A0FBC9}" destId="{E369978F-0E15-4ABB-BB74-947ABDD78431}" srcOrd="0" destOrd="0" presId="urn:microsoft.com/office/officeart/2005/8/layout/vProcess5"/>
    <dgm:cxn modelId="{AFE86553-3FEE-4A94-8603-B1CE91893599}" type="presParOf" srcId="{B6BA1D38-FD95-40F4-8D91-AECE34A0FBC9}" destId="{D59CF3ED-7F66-4CDB-9056-B04D865BBDD3}" srcOrd="1" destOrd="0" presId="urn:microsoft.com/office/officeart/2005/8/layout/vProcess5"/>
    <dgm:cxn modelId="{9BADB236-AC10-4000-8D6F-0E3D98F12C58}" type="presParOf" srcId="{B6BA1D38-FD95-40F4-8D91-AECE34A0FBC9}" destId="{C5E4390A-2F0E-42C8-9ED9-306D2DDE06B4}" srcOrd="2" destOrd="0" presId="urn:microsoft.com/office/officeart/2005/8/layout/vProcess5"/>
    <dgm:cxn modelId="{8CC28F27-1ED4-400A-96E7-56196D6A3E55}" type="presParOf" srcId="{B6BA1D38-FD95-40F4-8D91-AECE34A0FBC9}" destId="{759F3EDA-4074-4D3E-9ACE-C7B14C83A588}" srcOrd="3" destOrd="0" presId="urn:microsoft.com/office/officeart/2005/8/layout/vProcess5"/>
    <dgm:cxn modelId="{5484F88C-B888-4463-BFD7-0A570AFF8B2F}" type="presParOf" srcId="{B6BA1D38-FD95-40F4-8D91-AECE34A0FBC9}" destId="{847BF0DB-5A26-46F9-8349-AD257A016528}" srcOrd="4" destOrd="0" presId="urn:microsoft.com/office/officeart/2005/8/layout/vProcess5"/>
    <dgm:cxn modelId="{E718AD6B-8C6A-49EA-8D32-208E2861327E}" type="presParOf" srcId="{B6BA1D38-FD95-40F4-8D91-AECE34A0FBC9}" destId="{0F3F2F7A-12C2-421F-8CB2-6BD549051BDE}" srcOrd="5" destOrd="0" presId="urn:microsoft.com/office/officeart/2005/8/layout/vProcess5"/>
    <dgm:cxn modelId="{E544396F-02B3-4FE9-A741-36F81E07D2DE}" type="presParOf" srcId="{B6BA1D38-FD95-40F4-8D91-AECE34A0FBC9}" destId="{93CA5D1C-6738-494B-90B3-02C50FDB123F}" srcOrd="6" destOrd="0" presId="urn:microsoft.com/office/officeart/2005/8/layout/vProcess5"/>
    <dgm:cxn modelId="{F7332D03-5D79-4F4C-A524-BF4490B5FF30}" type="presParOf" srcId="{B6BA1D38-FD95-40F4-8D91-AECE34A0FBC9}" destId="{0CDE7F16-A398-472D-B6A5-04D6C5C7D4F5}" srcOrd="7" destOrd="0" presId="urn:microsoft.com/office/officeart/2005/8/layout/vProcess5"/>
    <dgm:cxn modelId="{287C120C-D72A-4FFD-BF72-068B680B2AC5}"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09AF64-BDAA-4852-8A59-9BE1852A4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ergün</cp:lastModifiedBy>
  <cp:revision>2</cp:revision>
  <dcterms:created xsi:type="dcterms:W3CDTF">2015-06-17T13:37:00Z</dcterms:created>
  <dcterms:modified xsi:type="dcterms:W3CDTF">2015-06-17T13:37:00Z</dcterms:modified>
</cp:coreProperties>
</file>